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724E4F" w14:textId="77777777" w:rsidR="00201146" w:rsidRDefault="00B30A04">
      <w:r>
        <w:t>EBE – 2011 – Formação dos Evangelhos</w:t>
      </w:r>
    </w:p>
    <w:p w14:paraId="34330989" w14:textId="77777777" w:rsidR="00B30A04" w:rsidRDefault="00B30A04">
      <w:r>
        <w:t xml:space="preserve">1ª etapa – </w:t>
      </w:r>
      <w:r w:rsidR="00EC02F8">
        <w:t>Panorama da</w:t>
      </w:r>
      <w:r w:rsidR="002D7052">
        <w:t>s</w:t>
      </w:r>
      <w:r w:rsidR="00EC02F8">
        <w:t xml:space="preserve"> f</w:t>
      </w:r>
      <w:r>
        <w:t>ontes históricas do movimento de Jesus</w:t>
      </w:r>
    </w:p>
    <w:p w14:paraId="2501A8A2" w14:textId="77777777" w:rsidR="00B30A04" w:rsidRDefault="00B30A04"/>
    <w:p w14:paraId="4BAF1CDA" w14:textId="77777777" w:rsidR="00B30A04" w:rsidRDefault="00B30A04" w:rsidP="00B30A04">
      <w:pPr>
        <w:pStyle w:val="PargrafodaLista"/>
        <w:numPr>
          <w:ilvl w:val="0"/>
          <w:numId w:val="1"/>
        </w:numPr>
      </w:pPr>
      <w:r>
        <w:t>Acolhimento, explicação da mudança de endereço, apresentação do programa do semestre;</w:t>
      </w:r>
    </w:p>
    <w:p w14:paraId="17F2B469" w14:textId="77777777" w:rsidR="00B30A04" w:rsidRDefault="00B30A04" w:rsidP="00B30A04">
      <w:pPr>
        <w:pStyle w:val="PargrafodaLista"/>
        <w:numPr>
          <w:ilvl w:val="0"/>
          <w:numId w:val="1"/>
        </w:numPr>
      </w:pPr>
      <w:r>
        <w:t>Apresentação/integração – organizar em 03 grupos com 03 textos bíblicos:</w:t>
      </w:r>
    </w:p>
    <w:p w14:paraId="54FFD21F" w14:textId="77777777" w:rsidR="00B50096" w:rsidRDefault="00B50096" w:rsidP="00B30A04">
      <w:pPr>
        <w:pStyle w:val="PargrafodaLista"/>
      </w:pPr>
    </w:p>
    <w:p w14:paraId="752CCF04" w14:textId="77777777" w:rsidR="00B50096" w:rsidRDefault="00B30A04" w:rsidP="00B30A04">
      <w:pPr>
        <w:pStyle w:val="PargrafodaLista"/>
      </w:pPr>
      <w:r>
        <w:t xml:space="preserve">Grupo 01 – </w:t>
      </w:r>
      <w:r w:rsidR="00B50096">
        <w:t>1 Crônicas 21.1 e 2 Samuel 24.</w:t>
      </w:r>
      <w:r w:rsidR="003929D3">
        <w:t>1</w:t>
      </w:r>
    </w:p>
    <w:p w14:paraId="530ED1E6" w14:textId="77777777" w:rsidR="00B30A04" w:rsidRDefault="00B50096" w:rsidP="00B30A04">
      <w:pPr>
        <w:pStyle w:val="PargrafodaLista"/>
      </w:pPr>
      <w:r>
        <w:t xml:space="preserve">Pergunta: </w:t>
      </w:r>
      <w:r w:rsidR="00B30A04">
        <w:t>quem inspirou Davi para fazer o censo?</w:t>
      </w:r>
    </w:p>
    <w:p w14:paraId="7A9751B9" w14:textId="77777777" w:rsidR="00B50096" w:rsidRDefault="00B50096" w:rsidP="00B30A04">
      <w:pPr>
        <w:pStyle w:val="PargrafodaLista"/>
      </w:pPr>
    </w:p>
    <w:p w14:paraId="1A271900" w14:textId="77777777" w:rsidR="00B50096" w:rsidRDefault="00B30A04" w:rsidP="00B30A04">
      <w:pPr>
        <w:pStyle w:val="PargrafodaLista"/>
      </w:pPr>
      <w:r>
        <w:t xml:space="preserve">Grupo 02 – </w:t>
      </w:r>
      <w:r w:rsidR="00B50096">
        <w:t>1 Samuel 17.51 e 2 Samuel 21.19</w:t>
      </w:r>
    </w:p>
    <w:p w14:paraId="68F6D2F7" w14:textId="77777777" w:rsidR="00B30A04" w:rsidRDefault="00B50096" w:rsidP="00B30A04">
      <w:pPr>
        <w:pStyle w:val="PargrafodaLista"/>
      </w:pPr>
      <w:r w:rsidRPr="00B50096">
        <w:t xml:space="preserve">Pergunta: </w:t>
      </w:r>
      <w:r w:rsidR="00B30A04">
        <w:t>quem matou Golias?</w:t>
      </w:r>
    </w:p>
    <w:p w14:paraId="60082FE3" w14:textId="77777777" w:rsidR="00B50096" w:rsidRDefault="00B50096" w:rsidP="00B30A04">
      <w:pPr>
        <w:pStyle w:val="PargrafodaLista"/>
      </w:pPr>
    </w:p>
    <w:p w14:paraId="3521EF5B" w14:textId="77777777" w:rsidR="00B50096" w:rsidRDefault="00B30A04" w:rsidP="00B30A04">
      <w:pPr>
        <w:pStyle w:val="PargrafodaLista"/>
      </w:pPr>
      <w:r>
        <w:t xml:space="preserve">Grupo 03 – </w:t>
      </w:r>
      <w:r w:rsidR="00B50096">
        <w:t>Gênesis 6.19 e Gênesis 7.2</w:t>
      </w:r>
    </w:p>
    <w:p w14:paraId="71E8525E" w14:textId="77777777" w:rsidR="00B30A04" w:rsidRDefault="00B50096" w:rsidP="00B30A04">
      <w:pPr>
        <w:pStyle w:val="PargrafodaLista"/>
      </w:pPr>
      <w:r>
        <w:t xml:space="preserve">Pergunta: </w:t>
      </w:r>
      <w:r w:rsidR="00B30A04">
        <w:t>quantos animais entraram na arca de Noé?</w:t>
      </w:r>
    </w:p>
    <w:p w14:paraId="78ACD7F5" w14:textId="77777777" w:rsidR="00B50096" w:rsidRDefault="00B50096" w:rsidP="00B30A04">
      <w:pPr>
        <w:pStyle w:val="PargrafodaLista"/>
      </w:pPr>
    </w:p>
    <w:p w14:paraId="19E5BCEE" w14:textId="77777777" w:rsidR="00B50096" w:rsidRDefault="00B50096" w:rsidP="00B50096">
      <w:pPr>
        <w:ind w:firstLine="360"/>
      </w:pPr>
      <w:r>
        <w:t>Cada grupo apresenta seus participantes e responde a pergunta. Refletir sobre o fato de que quem escreve tem uma visão da ação de Deus e expressa essa visão.</w:t>
      </w:r>
    </w:p>
    <w:p w14:paraId="1D8DB1BB" w14:textId="77777777" w:rsidR="00B30A04" w:rsidRDefault="00B30A04" w:rsidP="00B30A04">
      <w:pPr>
        <w:pStyle w:val="PargrafodaLista"/>
      </w:pPr>
    </w:p>
    <w:p w14:paraId="5FE82068" w14:textId="77777777" w:rsidR="00B30A04" w:rsidRDefault="00B30A04" w:rsidP="00B30A04">
      <w:pPr>
        <w:pStyle w:val="PargrafodaLista"/>
        <w:numPr>
          <w:ilvl w:val="0"/>
          <w:numId w:val="1"/>
        </w:numPr>
      </w:pPr>
      <w:r>
        <w:t>Lanche</w:t>
      </w:r>
    </w:p>
    <w:p w14:paraId="67302EF0" w14:textId="77777777" w:rsidR="00B30A04" w:rsidRDefault="00B30A04" w:rsidP="00B30A04">
      <w:pPr>
        <w:pStyle w:val="PargrafodaLista"/>
        <w:numPr>
          <w:ilvl w:val="0"/>
          <w:numId w:val="1"/>
        </w:numPr>
      </w:pPr>
      <w:r>
        <w:t xml:space="preserve">Grupos com Xerox do texto do livro: </w:t>
      </w:r>
    </w:p>
    <w:p w14:paraId="3E85A260" w14:textId="77777777" w:rsidR="00010E91" w:rsidRDefault="00010E91" w:rsidP="00010E91">
      <w:pPr>
        <w:pStyle w:val="PargrafodaLista"/>
      </w:pPr>
      <w:r>
        <w:t>Na plenária chamar a atenção para os pontos:</w:t>
      </w:r>
    </w:p>
    <w:p w14:paraId="27B31A03" w14:textId="77777777" w:rsidR="00010E91" w:rsidRDefault="00010E91" w:rsidP="00010E91">
      <w:pPr>
        <w:pStyle w:val="PargrafodaLista"/>
        <w:numPr>
          <w:ilvl w:val="0"/>
          <w:numId w:val="2"/>
        </w:numPr>
      </w:pPr>
      <w:r>
        <w:t>A efetiva história de Jesus</w:t>
      </w:r>
    </w:p>
    <w:p w14:paraId="1CF9B677" w14:textId="77777777" w:rsidR="00010E91" w:rsidRDefault="00010E91" w:rsidP="00010E91">
      <w:pPr>
        <w:pStyle w:val="PargrafodaLista"/>
        <w:numPr>
          <w:ilvl w:val="0"/>
          <w:numId w:val="2"/>
        </w:numPr>
      </w:pPr>
      <w:r>
        <w:t xml:space="preserve">A formação das comunidades com base na tradição de Jesus e com base na revelação que Jesus ressuscitou. Experiência de fé + história de Jesus + ressurreição </w:t>
      </w:r>
    </w:p>
    <w:p w14:paraId="32D9B0BF" w14:textId="77777777" w:rsidR="00010E91" w:rsidRDefault="00010E91" w:rsidP="00010E91">
      <w:pPr>
        <w:pStyle w:val="PargrafodaLista"/>
        <w:numPr>
          <w:ilvl w:val="0"/>
          <w:numId w:val="2"/>
        </w:numPr>
      </w:pPr>
      <w:r>
        <w:t>A escritura dos evangelhos 40 anos depois de sua morte</w:t>
      </w:r>
    </w:p>
    <w:p w14:paraId="645E6E18" w14:textId="77777777" w:rsidR="00010E91" w:rsidRDefault="00010E91" w:rsidP="00010E91">
      <w:pPr>
        <w:pStyle w:val="PargrafodaLista"/>
        <w:numPr>
          <w:ilvl w:val="0"/>
          <w:numId w:val="2"/>
        </w:numPr>
      </w:pPr>
      <w:r>
        <w:t>Como ler hoje os evangelhos escritos naquela época</w:t>
      </w:r>
    </w:p>
    <w:p w14:paraId="15B27F57" w14:textId="77777777" w:rsidR="00B30A04" w:rsidRDefault="00B30A04" w:rsidP="00B30A04">
      <w:pPr>
        <w:pStyle w:val="PargrafodaLista"/>
        <w:numPr>
          <w:ilvl w:val="0"/>
          <w:numId w:val="1"/>
        </w:numPr>
      </w:pPr>
      <w:r>
        <w:t xml:space="preserve">Apresentação síntese das fontes históricas </w:t>
      </w:r>
    </w:p>
    <w:p w14:paraId="7BCBE04D" w14:textId="77777777" w:rsidR="00B30A04" w:rsidRDefault="00B30A04"/>
    <w:p w14:paraId="5768F6E9" w14:textId="77777777" w:rsidR="00A42810" w:rsidRDefault="00A42810"/>
    <w:p w14:paraId="70D53C1B" w14:textId="77777777" w:rsidR="00A42810" w:rsidRDefault="00A42810"/>
    <w:p w14:paraId="3F6FD47D" w14:textId="77777777" w:rsidR="00A42810" w:rsidRDefault="00A42810"/>
    <w:p w14:paraId="4037A2D7" w14:textId="77777777" w:rsidR="00A42810" w:rsidRDefault="00A42810"/>
    <w:p w14:paraId="316EED5F" w14:textId="77777777" w:rsidR="00A42810" w:rsidRDefault="00A42810"/>
    <w:p w14:paraId="07951222" w14:textId="77777777" w:rsidR="00A42810" w:rsidRDefault="00A42810"/>
    <w:p w14:paraId="7CE553CD" w14:textId="77777777" w:rsidR="00A42810" w:rsidRDefault="00A42810"/>
    <w:p w14:paraId="04CCDB2F" w14:textId="77777777" w:rsidR="00A42810" w:rsidRDefault="00A42810">
      <w:r>
        <w:lastRenderedPageBreak/>
        <w:t>A redação dos evangelhos</w:t>
      </w:r>
    </w:p>
    <w:p w14:paraId="4201495B" w14:textId="77777777" w:rsidR="00A42810" w:rsidRDefault="00A42810"/>
    <w:p w14:paraId="4667F323" w14:textId="77777777" w:rsidR="00A42810" w:rsidRDefault="00A42810" w:rsidP="00A42810">
      <w:pPr>
        <w:ind w:firstLine="708"/>
      </w:pPr>
      <w:r>
        <w:t>As fontes de informação sobre a redação dos evangelhos são bem diminutas. De fato, além das tradições, das quais as mais antigas são do século II, só dispomos dos textos propriamente ditos.</w:t>
      </w:r>
    </w:p>
    <w:p w14:paraId="1CE75FB5" w14:textId="77777777" w:rsidR="00A42810" w:rsidRDefault="00A42810" w:rsidP="00A42810">
      <w:pPr>
        <w:ind w:firstLine="708"/>
      </w:pPr>
      <w:r>
        <w:t>A respeito das tradições mais antigas, há dois escritores que nos dão informações:</w:t>
      </w:r>
    </w:p>
    <w:p w14:paraId="734F5BFF" w14:textId="77777777" w:rsidR="00A42810" w:rsidRDefault="00A42810" w:rsidP="00A42810">
      <w:pPr>
        <w:ind w:firstLine="708"/>
      </w:pPr>
      <w:proofErr w:type="spellStart"/>
      <w:r>
        <w:t>Ireneu</w:t>
      </w:r>
      <w:proofErr w:type="spellEnd"/>
      <w:r>
        <w:t xml:space="preserve"> de </w:t>
      </w:r>
      <w:proofErr w:type="spellStart"/>
      <w:r>
        <w:t>Lião</w:t>
      </w:r>
      <w:proofErr w:type="spellEnd"/>
      <w:r>
        <w:t xml:space="preserve">, no século II, no seu livro </w:t>
      </w:r>
      <w:r w:rsidRPr="00A42810">
        <w:rPr>
          <w:i/>
        </w:rPr>
        <w:t>Contra as heresias</w:t>
      </w:r>
      <w:r>
        <w:rPr>
          <w:i/>
        </w:rPr>
        <w:t xml:space="preserve"> </w:t>
      </w:r>
      <w:r>
        <w:t>dá as seguintes informações:</w:t>
      </w:r>
    </w:p>
    <w:p w14:paraId="46893D26" w14:textId="77777777" w:rsidR="00A42810" w:rsidRDefault="00A42810" w:rsidP="001353B8">
      <w:pPr>
        <w:ind w:left="2124" w:firstLine="708"/>
      </w:pPr>
      <w:r>
        <w:t xml:space="preserve">“Assim Mateus publicou entre os hebreus uma forma escrita de </w:t>
      </w:r>
      <w:r w:rsidR="001353B8">
        <w:t>E</w:t>
      </w:r>
      <w:r>
        <w:t xml:space="preserve">vangelho, na época em que Pedro e Paulo evangelizavam em Roma e fundavam a Igreja. Depois da morte destes últimos, Marcos, discípulo e intérprete de Pedro, transmitiu-nos, também ele, o que Pedro pregava. </w:t>
      </w:r>
      <w:r w:rsidR="001353B8">
        <w:t xml:space="preserve">Pelo seu lado, Lucas, companheiro de Paulo, consignou num livro o Evangelho que este pregava. </w:t>
      </w:r>
      <w:r>
        <w:t xml:space="preserve">Depois João, o discípulo do Senhor, aquele mesmo que repousou no seu peito, publicou também o </w:t>
      </w:r>
      <w:r w:rsidR="001353B8">
        <w:t>E</w:t>
      </w:r>
      <w:r>
        <w:t>vangelho</w:t>
      </w:r>
      <w:r w:rsidR="001353B8">
        <w:t>, enquanto residia em Éfeso, na Ásia”.</w:t>
      </w:r>
    </w:p>
    <w:p w14:paraId="19FBA9DB" w14:textId="77777777" w:rsidR="001353B8" w:rsidRDefault="001353B8" w:rsidP="001353B8">
      <w:r>
        <w:tab/>
        <w:t xml:space="preserve">Eusébio de Cesareia, no princípio do século IV, na sua </w:t>
      </w:r>
      <w:r w:rsidRPr="001353B8">
        <w:rPr>
          <w:i/>
        </w:rPr>
        <w:t>História eclesiástica</w:t>
      </w:r>
      <w:r>
        <w:t xml:space="preserve">, refere as memórias de </w:t>
      </w:r>
      <w:proofErr w:type="spellStart"/>
      <w:r>
        <w:t>Papias</w:t>
      </w:r>
      <w:proofErr w:type="spellEnd"/>
      <w:r>
        <w:t xml:space="preserve">, Bispo de </w:t>
      </w:r>
      <w:proofErr w:type="spellStart"/>
      <w:r>
        <w:t>Hierápolis</w:t>
      </w:r>
      <w:proofErr w:type="spellEnd"/>
      <w:r>
        <w:t xml:space="preserve">, na Ásia Menor, cerca de 110-130. </w:t>
      </w:r>
      <w:proofErr w:type="spellStart"/>
      <w:r>
        <w:t>Papias</w:t>
      </w:r>
      <w:proofErr w:type="spellEnd"/>
      <w:r>
        <w:t xml:space="preserve"> afirma ter recebido estas informações de um tal João, o Presbítero:</w:t>
      </w:r>
    </w:p>
    <w:p w14:paraId="66B0023C" w14:textId="77777777" w:rsidR="001353B8" w:rsidRPr="00A42810" w:rsidRDefault="001353B8" w:rsidP="00F66F58">
      <w:pPr>
        <w:ind w:left="2124" w:firstLine="708"/>
      </w:pPr>
      <w:r>
        <w:t>“Isto dizia o presbítero: Marcos, que era o intérprete de Pedro, descreveu com exatidão, mas não por ordem, tudo aquilo de que se lembrava do que foi dito ou feito pelo Senhor, pois ele não ouviu nem acompanhou o Senhor; mais tarde</w:t>
      </w:r>
      <w:r w:rsidR="00747BC1">
        <w:t>, como digo, acompanhou Pedro.</w:t>
      </w:r>
      <w:r w:rsidR="00F66F58">
        <w:t xml:space="preserve"> Ele dava ensinamentos conforme as necessidades, mas sem elaborar nenhuma composição unificada das palavras do Senhor. Desta maneira, Marcos não cometeu nenhum erro ao redigir estas poucas histórias conforme se recordava. Com efeito, ele teve um único objetivo: não omitir nada do que ouviu e não induzir em erro naquilo que referia”.</w:t>
      </w:r>
    </w:p>
    <w:p w14:paraId="0952A32C" w14:textId="77777777" w:rsidR="00154255" w:rsidRDefault="00154255">
      <w:r>
        <w:tab/>
        <w:t>Apesar de estes testemunhos serem de segunda mão e poderem não ser absolutamente fidedignos, nem por isso são menos importantes; convidam-nos a procurar, no próprio texto dos evangelhos, a sua razão de ser. Portanto, podemos deduzir algumas características essenciais da redação dos evangelhos:</w:t>
      </w:r>
    </w:p>
    <w:p w14:paraId="424A8DA0" w14:textId="77777777" w:rsidR="00154255" w:rsidRDefault="00154255">
      <w:r>
        <w:t>- O evangelista é um intérprete:</w:t>
      </w:r>
    </w:p>
    <w:p w14:paraId="41280745" w14:textId="77777777" w:rsidR="00154255" w:rsidRDefault="00154255">
      <w:r>
        <w:tab/>
        <w:t>Intérprete entendido em sentido pleno: não é um simples escriba nem tradutor; é um escritor que põe as suas aptidões literárias pessoais ao serviço da transmissão do que recebeu. Portanto, é criativo.</w:t>
      </w:r>
    </w:p>
    <w:p w14:paraId="37ABBB3B" w14:textId="77777777" w:rsidR="00D1783C" w:rsidRDefault="00D1783C">
      <w:r>
        <w:t>- O evangelista descreve ‘com exatidão, mas não por ordem’:</w:t>
      </w:r>
    </w:p>
    <w:p w14:paraId="523AA61E" w14:textId="77777777" w:rsidR="00D1783C" w:rsidRDefault="00D1783C">
      <w:r>
        <w:lastRenderedPageBreak/>
        <w:tab/>
        <w:t>Isto pode ser contraditório. Na realidade, a ordem de que se trata aqui é a ordem dos fatos. O evangelista reuniu relatos de milagres e coleções de palavras de Jesus sem se preocupar com a ordem dos fatos. Nem por isso seu testemunho é menos fiel e exato.</w:t>
      </w:r>
    </w:p>
    <w:p w14:paraId="2F03A504" w14:textId="77777777" w:rsidR="00D1783C" w:rsidRDefault="00D1783C">
      <w:r>
        <w:t>- O evangelista relata o ensinamento feito pelos apóstolos ‘segundo as necessidades’:</w:t>
      </w:r>
    </w:p>
    <w:p w14:paraId="39DE554F" w14:textId="77777777" w:rsidR="00D1783C" w:rsidRDefault="00D1783C">
      <w:r>
        <w:tab/>
        <w:t>O evangelista é tributário da forma de ensinamento dos apóstolos. Estes pegavam segundo as necessidades das comunidades e não com a preocupação de relatar os fatos e palavras de Jesus por ordem cronológica.</w:t>
      </w:r>
    </w:p>
    <w:p w14:paraId="217B7CC9" w14:textId="77777777" w:rsidR="00D1783C" w:rsidRDefault="00D1783C">
      <w:r>
        <w:t>- O evangelista só tinha como objetivo relatar ‘o que ouvira e não induzir nenhum erro os seus leitores’.</w:t>
      </w:r>
      <w:r>
        <w:tab/>
      </w:r>
    </w:p>
    <w:p w14:paraId="196EF0A1" w14:textId="77777777" w:rsidR="00A42810" w:rsidRDefault="00154255">
      <w:r>
        <w:t xml:space="preserve"> </w:t>
      </w:r>
      <w:r w:rsidR="00D1783C">
        <w:tab/>
        <w:t>Era precisamente o que, na Antiguidade, se esperava de um historiador digno desse nome. O evangelista Lucas testemunha-o no começo do seu evangelho (</w:t>
      </w:r>
      <w:proofErr w:type="spellStart"/>
      <w:r w:rsidR="00D1783C">
        <w:t>Lc</w:t>
      </w:r>
      <w:proofErr w:type="spellEnd"/>
      <w:r w:rsidR="00D1783C">
        <w:t xml:space="preserve"> 1.1 a 4).</w:t>
      </w:r>
    </w:p>
    <w:p w14:paraId="50122083" w14:textId="77777777" w:rsidR="00D1783C" w:rsidRDefault="00D1783C"/>
    <w:p w14:paraId="62761B21" w14:textId="77777777" w:rsidR="00D1783C" w:rsidRDefault="00D1783C">
      <w:r>
        <w:t>BROSSIER, François. Como Ler Os Evangelhos. Paulus. SP. 1997. Páginas 13 a 15.</w:t>
      </w:r>
    </w:p>
    <w:p w14:paraId="67FB9D26" w14:textId="77777777" w:rsidR="003929D3" w:rsidRDefault="003929D3"/>
    <w:p w14:paraId="3AC8A4AE" w14:textId="77777777" w:rsidR="003929D3" w:rsidRDefault="003929D3"/>
    <w:p w14:paraId="3E6273F0" w14:textId="77777777" w:rsidR="003929D3" w:rsidRDefault="003929D3"/>
    <w:p w14:paraId="62069806" w14:textId="77777777" w:rsidR="003929D3" w:rsidRDefault="003929D3"/>
    <w:p w14:paraId="32031637" w14:textId="77777777" w:rsidR="003929D3" w:rsidRDefault="003929D3"/>
    <w:p w14:paraId="3B78155F" w14:textId="77777777" w:rsidR="003929D3" w:rsidRDefault="003929D3"/>
    <w:p w14:paraId="08D8ABBE" w14:textId="77777777" w:rsidR="003929D3" w:rsidRDefault="003929D3"/>
    <w:p w14:paraId="7B413D69" w14:textId="77777777" w:rsidR="003929D3" w:rsidRDefault="003929D3"/>
    <w:p w14:paraId="10DDD77D" w14:textId="77777777" w:rsidR="003929D3" w:rsidRDefault="003929D3"/>
    <w:p w14:paraId="29A09115" w14:textId="77777777" w:rsidR="003929D3" w:rsidRDefault="003929D3"/>
    <w:p w14:paraId="0FEA8EBA" w14:textId="77777777" w:rsidR="003929D3" w:rsidRDefault="003929D3"/>
    <w:p w14:paraId="34721C9C" w14:textId="77777777" w:rsidR="003929D3" w:rsidRDefault="003929D3"/>
    <w:p w14:paraId="18C05881" w14:textId="77777777" w:rsidR="003929D3" w:rsidRDefault="003929D3"/>
    <w:p w14:paraId="260FF973" w14:textId="77777777" w:rsidR="003929D3" w:rsidRDefault="003929D3"/>
    <w:p w14:paraId="4DE1672D" w14:textId="77777777" w:rsidR="003929D3" w:rsidRDefault="003929D3"/>
    <w:p w14:paraId="5B3FFE3D" w14:textId="77777777" w:rsidR="003929D3" w:rsidRDefault="003929D3"/>
    <w:p w14:paraId="410962A5" w14:textId="77777777" w:rsidR="003929D3" w:rsidRDefault="003929D3"/>
    <w:sectPr w:rsidR="003929D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0822B9" w14:textId="77777777" w:rsidR="0050521F" w:rsidRDefault="0050521F" w:rsidP="00A42810">
      <w:pPr>
        <w:spacing w:after="0" w:line="240" w:lineRule="auto"/>
      </w:pPr>
      <w:r>
        <w:separator/>
      </w:r>
    </w:p>
  </w:endnote>
  <w:endnote w:type="continuationSeparator" w:id="0">
    <w:p w14:paraId="4B993157" w14:textId="77777777" w:rsidR="0050521F" w:rsidRDefault="0050521F" w:rsidP="00A428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8776F6" w14:textId="77777777" w:rsidR="0050521F" w:rsidRDefault="0050521F" w:rsidP="00A42810">
      <w:pPr>
        <w:spacing w:after="0" w:line="240" w:lineRule="auto"/>
      </w:pPr>
      <w:r>
        <w:separator/>
      </w:r>
    </w:p>
  </w:footnote>
  <w:footnote w:type="continuationSeparator" w:id="0">
    <w:p w14:paraId="13F2D67B" w14:textId="77777777" w:rsidR="0050521F" w:rsidRDefault="0050521F" w:rsidP="00A428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9661404"/>
    <w:multiLevelType w:val="hybridMultilevel"/>
    <w:tmpl w:val="B3A438DE"/>
    <w:lvl w:ilvl="0" w:tplc="251C2570">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 w15:restartNumberingAfterBreak="0">
    <w:nsid w:val="4E473B62"/>
    <w:multiLevelType w:val="hybridMultilevel"/>
    <w:tmpl w:val="916A2A1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30A04"/>
    <w:rsid w:val="00010E91"/>
    <w:rsid w:val="00035BA3"/>
    <w:rsid w:val="001353B8"/>
    <w:rsid w:val="00154255"/>
    <w:rsid w:val="00201146"/>
    <w:rsid w:val="002D7052"/>
    <w:rsid w:val="003929D3"/>
    <w:rsid w:val="0050521F"/>
    <w:rsid w:val="00747BC1"/>
    <w:rsid w:val="00A42810"/>
    <w:rsid w:val="00B30A04"/>
    <w:rsid w:val="00B50096"/>
    <w:rsid w:val="00B90076"/>
    <w:rsid w:val="00C069E0"/>
    <w:rsid w:val="00D1783C"/>
    <w:rsid w:val="00EC02F8"/>
    <w:rsid w:val="00F66F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C39E5"/>
  <w15:docId w15:val="{3CF24619-0719-4618-91C5-FD15BAB74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B30A04"/>
    <w:pPr>
      <w:ind w:left="720"/>
      <w:contextualSpacing/>
    </w:pPr>
  </w:style>
  <w:style w:type="paragraph" w:styleId="Textodenotadefim">
    <w:name w:val="endnote text"/>
    <w:basedOn w:val="Normal"/>
    <w:link w:val="TextodenotadefimChar"/>
    <w:uiPriority w:val="99"/>
    <w:semiHidden/>
    <w:unhideWhenUsed/>
    <w:rsid w:val="00A42810"/>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A42810"/>
    <w:rPr>
      <w:sz w:val="20"/>
      <w:szCs w:val="20"/>
    </w:rPr>
  </w:style>
  <w:style w:type="character" w:styleId="Refdenotadefim">
    <w:name w:val="endnote reference"/>
    <w:basedOn w:val="Fontepargpadro"/>
    <w:uiPriority w:val="99"/>
    <w:semiHidden/>
    <w:unhideWhenUsed/>
    <w:rsid w:val="00A42810"/>
    <w:rPr>
      <w:vertAlign w:val="superscript"/>
    </w:rPr>
  </w:style>
  <w:style w:type="paragraph" w:styleId="Textodebalo">
    <w:name w:val="Balloon Text"/>
    <w:basedOn w:val="Normal"/>
    <w:link w:val="TextodebaloChar"/>
    <w:uiPriority w:val="99"/>
    <w:semiHidden/>
    <w:unhideWhenUsed/>
    <w:rsid w:val="003929D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3929D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1C5469-0ADE-495D-8FB5-4D9C40C5ED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3</Pages>
  <Words>679</Words>
  <Characters>3668</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Jane</dc:creator>
  <cp:lastModifiedBy>Jane</cp:lastModifiedBy>
  <cp:revision>11</cp:revision>
  <cp:lastPrinted>2011-03-18T18:44:00Z</cp:lastPrinted>
  <dcterms:created xsi:type="dcterms:W3CDTF">2011-03-06T12:02:00Z</dcterms:created>
  <dcterms:modified xsi:type="dcterms:W3CDTF">2024-07-12T18:28:00Z</dcterms:modified>
</cp:coreProperties>
</file>